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145DF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4"/>
      <w:r>
        <w:rPr>
          <w:rFonts w:ascii="方正小标宋_GBK" w:hAnsi="方正小标宋_GBK" w:eastAsia="方正小标宋_GBK"/>
          <w:b w:val="0"/>
          <w:bCs w:val="0"/>
          <w:sz w:val="30"/>
        </w:rPr>
        <w:t>重大建设项目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领域基层政务公开标准目录</w:t>
      </w:r>
      <w:bookmarkEnd w:id="0"/>
    </w:p>
    <w:tbl>
      <w:tblPr>
        <w:tblStyle w:val="3"/>
        <w:tblW w:w="15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814"/>
        <w:gridCol w:w="1275"/>
        <w:gridCol w:w="2580"/>
        <w:gridCol w:w="645"/>
        <w:gridCol w:w="705"/>
        <w:gridCol w:w="555"/>
        <w:gridCol w:w="750"/>
        <w:gridCol w:w="870"/>
      </w:tblGrid>
      <w:tr w14:paraId="612A8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420" w:hRule="atLeast"/>
          <w:jc w:val="center"/>
        </w:trPr>
        <w:tc>
          <w:tcPr>
            <w:tcW w:w="632" w:type="dxa"/>
            <w:vMerge w:val="restart"/>
            <w:noWrap w:val="0"/>
            <w:vAlign w:val="center"/>
          </w:tcPr>
          <w:p w14:paraId="6A8D0A90"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 w14:paraId="6F9164B4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noWrap w:val="0"/>
            <w:vAlign w:val="center"/>
          </w:tcPr>
          <w:p w14:paraId="3BA74E43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noWrap w:val="0"/>
            <w:vAlign w:val="center"/>
          </w:tcPr>
          <w:p w14:paraId="797E4483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 w14:paraId="38970797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 w14:paraId="0777951B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80" w:type="dxa"/>
            <w:vMerge w:val="restart"/>
            <w:noWrap w:val="0"/>
            <w:vAlign w:val="center"/>
          </w:tcPr>
          <w:p w14:paraId="3BAF9CAC"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 w14:paraId="104C1BB4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 w14:paraId="2D4DE59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184FF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12" w:hRule="atLeast"/>
          <w:jc w:val="center"/>
        </w:trPr>
        <w:tc>
          <w:tcPr>
            <w:tcW w:w="632" w:type="dxa"/>
            <w:vMerge w:val="continue"/>
            <w:noWrap w:val="0"/>
            <w:vAlign w:val="center"/>
          </w:tcPr>
          <w:p w14:paraId="57DF030A"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50AC3C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 w14:paraId="1A26D880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noWrap w:val="0"/>
            <w:vAlign w:val="center"/>
          </w:tcPr>
          <w:p w14:paraId="30247534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noWrap w:val="0"/>
            <w:vAlign w:val="center"/>
          </w:tcPr>
          <w:p w14:paraId="65FA3D6F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 w14:paraId="13760B53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 w14:paraId="7614CD2B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80" w:type="dxa"/>
            <w:vMerge w:val="continue"/>
            <w:noWrap w:val="0"/>
            <w:vAlign w:val="center"/>
          </w:tcPr>
          <w:p w14:paraId="3BA30C75"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noWrap w:val="0"/>
            <w:vAlign w:val="center"/>
          </w:tcPr>
          <w:p w14:paraId="535A5FF5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 w14:paraId="7DF045B9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noWrap w:val="0"/>
            <w:vAlign w:val="center"/>
          </w:tcPr>
          <w:p w14:paraId="502E067C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noWrap w:val="0"/>
            <w:vAlign w:val="center"/>
          </w:tcPr>
          <w:p w14:paraId="5F4110AF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4137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44EA180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7B5E18E2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noWrap w:val="0"/>
            <w:vAlign w:val="center"/>
          </w:tcPr>
          <w:p w14:paraId="2416004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办事指南</w:t>
            </w:r>
          </w:p>
        </w:tc>
        <w:tc>
          <w:tcPr>
            <w:tcW w:w="1723" w:type="dxa"/>
            <w:noWrap w:val="0"/>
            <w:vAlign w:val="top"/>
          </w:tcPr>
          <w:p w14:paraId="4F54B49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  <w:noWrap w:val="0"/>
            <w:vAlign w:val="top"/>
          </w:tcPr>
          <w:p w14:paraId="502DCBB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5BE5290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</w:tc>
        <w:tc>
          <w:tcPr>
            <w:tcW w:w="1275" w:type="dxa"/>
            <w:noWrap w:val="0"/>
            <w:vAlign w:val="top"/>
          </w:tcPr>
          <w:p w14:paraId="7930FAE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C4FB39C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 </w:t>
            </w:r>
          </w:p>
        </w:tc>
        <w:tc>
          <w:tcPr>
            <w:tcW w:w="645" w:type="dxa"/>
            <w:noWrap w:val="0"/>
            <w:vAlign w:val="center"/>
          </w:tcPr>
          <w:p w14:paraId="77E802C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44406B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FEFE72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D22E5B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200C8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A80E91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420AA1B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0CCCD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  <w:noWrap w:val="0"/>
            <w:vAlign w:val="top"/>
          </w:tcPr>
          <w:p w14:paraId="7B81582D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  <w:noWrap w:val="0"/>
            <w:vAlign w:val="top"/>
          </w:tcPr>
          <w:p w14:paraId="7FBC83BA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608E576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及时公开</w:t>
            </w:r>
          </w:p>
        </w:tc>
        <w:tc>
          <w:tcPr>
            <w:tcW w:w="1275" w:type="dxa"/>
            <w:noWrap w:val="0"/>
            <w:vAlign w:val="top"/>
          </w:tcPr>
          <w:p w14:paraId="0E8DFC7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1111120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6B0A828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5" w:type="dxa"/>
            <w:noWrap w:val="0"/>
            <w:vAlign w:val="center"/>
          </w:tcPr>
          <w:p w14:paraId="2BCEEC8B">
            <w:pPr>
              <w:spacing w:line="24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Times New Roman" w:hAnsi="Times New Roman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noWrap w:val="0"/>
            <w:vAlign w:val="center"/>
          </w:tcPr>
          <w:p w14:paraId="3DA29EE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B1B64C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</w:tr>
      <w:tr w14:paraId="52FC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76" w:hRule="atLeast"/>
          <w:jc w:val="center"/>
        </w:trPr>
        <w:tc>
          <w:tcPr>
            <w:tcW w:w="632" w:type="dxa"/>
            <w:noWrap w:val="0"/>
            <w:vAlign w:val="center"/>
          </w:tcPr>
          <w:p w14:paraId="45EC8047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7BBCCDB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933A276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咨询监督</w:t>
            </w:r>
          </w:p>
        </w:tc>
        <w:tc>
          <w:tcPr>
            <w:tcW w:w="1723" w:type="dxa"/>
            <w:noWrap w:val="0"/>
            <w:vAlign w:val="top"/>
          </w:tcPr>
          <w:p w14:paraId="637EF61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  <w:noWrap w:val="0"/>
            <w:vAlign w:val="top"/>
          </w:tcPr>
          <w:p w14:paraId="0E85F510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5E28789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  <w:p w14:paraId="36B2045D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  <w:p w14:paraId="7F6858A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  <w:p w14:paraId="00107977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 w14:paraId="4B555D4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02EC45AF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514E6D1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0FD83EE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14:paraId="6518E645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  <w:p w14:paraId="21B7CF9F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ADEDE5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D3C586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977C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45862D0E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793DF82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6F847A2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  <w:noWrap w:val="0"/>
            <w:vAlign w:val="top"/>
          </w:tcPr>
          <w:p w14:paraId="401F3846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60D9A27D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2FCCD80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275" w:type="dxa"/>
            <w:noWrap w:val="0"/>
            <w:vAlign w:val="top"/>
          </w:tcPr>
          <w:p w14:paraId="12E1043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0F567411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2B5DB29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4C2A54B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B4D526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7B3D8DA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589B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715F751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779F51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8C08E8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  <w:noWrap w:val="0"/>
            <w:vAlign w:val="top"/>
          </w:tcPr>
          <w:p w14:paraId="01B2445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4A58DB84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059775B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7C0162A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65F51E11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6D83E27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14B0452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5593A8C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81D490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0C637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08D768F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6346F50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8F7DA4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  <w:noWrap w:val="0"/>
            <w:vAlign w:val="top"/>
          </w:tcPr>
          <w:p w14:paraId="308F1D8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DC34373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60AB798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D70A223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6787A1B8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44EC89D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5F6FC2A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4C9A90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A38114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65F5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63106E06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783EAA8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975FA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  <w:noWrap w:val="0"/>
            <w:vAlign w:val="top"/>
          </w:tcPr>
          <w:p w14:paraId="2848546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8539020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814" w:type="dxa"/>
            <w:noWrap w:val="0"/>
            <w:vAlign w:val="top"/>
          </w:tcPr>
          <w:p w14:paraId="2766082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AD7C73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1E1385F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311984C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5DA743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5B9A96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21A6B6F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860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4959F87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 w14:paraId="28DAA41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2DA11F2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  <w:noWrap w:val="0"/>
            <w:vAlign w:val="top"/>
          </w:tcPr>
          <w:p w14:paraId="73A0FF9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4FED8E98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814" w:type="dxa"/>
            <w:noWrap w:val="0"/>
            <w:vAlign w:val="top"/>
          </w:tcPr>
          <w:p w14:paraId="249F061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F22C28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FDBAB35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214F9AE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0F79C04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B46907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244175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50C66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E209D8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541B039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noWrap w:val="0"/>
            <w:vAlign w:val="center"/>
          </w:tcPr>
          <w:p w14:paraId="6020AA7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  <w:noWrap w:val="0"/>
            <w:vAlign w:val="top"/>
          </w:tcPr>
          <w:p w14:paraId="462CCFF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566BEAC6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814" w:type="dxa"/>
            <w:noWrap w:val="0"/>
            <w:vAlign w:val="top"/>
          </w:tcPr>
          <w:p w14:paraId="29405413">
            <w:pPr>
              <w:spacing w:line="240" w:lineRule="exac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C0CB85A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64B83FC6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10E93C4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7DBFC4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E46D32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773E630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690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8453F4C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45D59227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4D6E36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  <w:noWrap w:val="0"/>
            <w:vAlign w:val="top"/>
          </w:tcPr>
          <w:p w14:paraId="396541B0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F50E045">
            <w:pPr>
              <w:spacing w:line="240" w:lineRule="exact"/>
              <w:rPr>
                <w:rFonts w:hint="eastAsia"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《中华人民共和国建筑法 》 《公路建设市场管理办法》</w:t>
            </w:r>
          </w:p>
        </w:tc>
        <w:tc>
          <w:tcPr>
            <w:tcW w:w="1814" w:type="dxa"/>
            <w:noWrap w:val="0"/>
            <w:vAlign w:val="top"/>
          </w:tcPr>
          <w:p w14:paraId="560E3420">
            <w:pPr>
              <w:rPr>
                <w:rFonts w:hint="eastAsia"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5BD75886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046721B0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0E55406D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6725F1FA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FF1CD73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6E2B0F8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center"/>
          </w:tcPr>
          <w:p w14:paraId="67573854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77DA9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6F69C96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11B99B4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03DC2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  <w:noWrap w:val="0"/>
            <w:vAlign w:val="top"/>
          </w:tcPr>
          <w:p w14:paraId="61383F0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E230AC6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《中华人民共和国水法》（2016年修订） 《取水许可和水资源费征收管理条例》（国务院令第460号，2006年） 《天津市实施〈中华人民共和国水法〉办法》(2006年修订)</w:t>
            </w:r>
          </w:p>
        </w:tc>
        <w:tc>
          <w:tcPr>
            <w:tcW w:w="1814" w:type="dxa"/>
            <w:noWrap w:val="0"/>
            <w:vAlign w:val="top"/>
          </w:tcPr>
          <w:p w14:paraId="429D264A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A4A132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3E1C93C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52D16EA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12BA8B3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305035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7119629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6E7B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40E21F2C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9AA258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9A44A5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  <w:noWrap w:val="0"/>
            <w:vAlign w:val="top"/>
          </w:tcPr>
          <w:p w14:paraId="61E6B45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04F136B8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《天津市实施&lt;中华人民共和国水土保持法&gt;办法》（2013年修订） 《中华人民共和国水土保持法》（2010年修订）</w:t>
            </w:r>
          </w:p>
        </w:tc>
        <w:tc>
          <w:tcPr>
            <w:tcW w:w="1814" w:type="dxa"/>
            <w:noWrap w:val="0"/>
            <w:vAlign w:val="top"/>
          </w:tcPr>
          <w:p w14:paraId="1D662670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1D17D05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DEF2108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432D70D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5CD77CE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33632F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D695BF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09963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77C58E7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55" w:type="dxa"/>
            <w:noWrap w:val="0"/>
            <w:vAlign w:val="center"/>
          </w:tcPr>
          <w:p w14:paraId="3D2E2DB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7919737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洪水影响评价审批</w:t>
            </w:r>
          </w:p>
        </w:tc>
        <w:tc>
          <w:tcPr>
            <w:tcW w:w="1723" w:type="dxa"/>
            <w:noWrap w:val="0"/>
            <w:vAlign w:val="top"/>
          </w:tcPr>
          <w:p w14:paraId="187C4CB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53DE9E3D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《关于推进重大建设项目批准和实施领域政府信息公开的意见》《中华人民共和国防洪法》》（2016年修正） 《中华人民共和国水法》（2016年修正）  《天津市河道管理条例》（2012年修正）</w:t>
            </w:r>
          </w:p>
        </w:tc>
        <w:tc>
          <w:tcPr>
            <w:tcW w:w="1814" w:type="dxa"/>
            <w:noWrap w:val="0"/>
            <w:vAlign w:val="top"/>
          </w:tcPr>
          <w:p w14:paraId="3365DF8D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06022A3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288DBABD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5129BEC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1FFB424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03CFC3C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B3C5C1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5706F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618C756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10B61F38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0EF6AC0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  <w:noWrap w:val="0"/>
            <w:vAlign w:val="top"/>
          </w:tcPr>
          <w:p w14:paraId="48F97AC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D14ACA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《中华人民共和国节约能源法》 《天津市节约能源条例》</w:t>
            </w:r>
          </w:p>
        </w:tc>
        <w:tc>
          <w:tcPr>
            <w:tcW w:w="1814" w:type="dxa"/>
            <w:noWrap w:val="0"/>
            <w:vAlign w:val="top"/>
          </w:tcPr>
          <w:p w14:paraId="1519B0CB">
            <w:pPr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0377AFF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1BBFC1B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36F10C9F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65AA48FA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003846A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E7FDE71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46FF3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7700D950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248E83C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AEF860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新建住宅商品房准许交付使用许可</w:t>
            </w:r>
          </w:p>
        </w:tc>
        <w:tc>
          <w:tcPr>
            <w:tcW w:w="1723" w:type="dxa"/>
            <w:noWrap w:val="0"/>
            <w:vAlign w:val="top"/>
          </w:tcPr>
          <w:p w14:paraId="1114BF4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ECA05F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《天津市商品房管理条例》（天津市人民代表大会常务委员会公告第57号，2002年）</w:t>
            </w:r>
          </w:p>
        </w:tc>
        <w:tc>
          <w:tcPr>
            <w:tcW w:w="1814" w:type="dxa"/>
            <w:noWrap w:val="0"/>
            <w:vAlign w:val="top"/>
          </w:tcPr>
          <w:p w14:paraId="20A7203E">
            <w:pPr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21A880E6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5B9E74F3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76629B90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9C903C6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0BEEA93E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244BAC3C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1A44275C">
      <w:pPr>
        <w:jc w:val="center"/>
        <w:rPr>
          <w:rFonts w:hint="eastAsia" w:ascii="Times New Roman" w:hAnsi="Times New Roman" w:eastAsia="方正小标宋_GBK"/>
          <w:sz w:val="28"/>
          <w:szCs w:val="28"/>
        </w:rPr>
      </w:pPr>
    </w:p>
    <w:p w14:paraId="487D3E6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E2CCB"/>
    <w:rsid w:val="6F3C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2431</Words>
  <Characters>2521</Characters>
  <Lines>0</Lines>
  <Paragraphs>0</Paragraphs>
  <TotalTime>1</TotalTime>
  <ScaleCrop>false</ScaleCrop>
  <LinksUpToDate>false</LinksUpToDate>
  <CharactersWithSpaces>2611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WPS_1559554350</cp:lastModifiedBy>
  <dcterms:modified xsi:type="dcterms:W3CDTF">2025-05-09T08:51:57Z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eyJoZGlkIjoiZjFmZWIzNDg2MmIzZjExOTIzMmViNTBmYTMwYTk0ZWYiLCJ1c2VySWQiOiI1NzA4MTc3NjcifQ==</vt:lpwstr>
  </property>
  <property fmtid="{D5CDD505-2E9C-101B-9397-08002B2CF9AE}" pid="4" name="ICV">
    <vt:lpwstr>42637446246C4CA3A1D001527B48430D_12</vt:lpwstr>
  </property>
</Properties>
</file>